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30C21" w14:textId="64DD9212" w:rsidR="001F5975" w:rsidRPr="005B4EA0" w:rsidRDefault="00E255B0" w:rsidP="005B4EA0">
      <w:pPr>
        <w:rPr>
          <w:rFonts w:asciiTheme="minorHAnsi" w:hAnsiTheme="minorHAnsi"/>
          <w:b/>
        </w:rPr>
      </w:pPr>
      <w:r w:rsidRPr="005B4EA0">
        <w:rPr>
          <w:rFonts w:asciiTheme="minorHAnsi" w:hAnsiTheme="minorHAnsi"/>
          <w:b/>
        </w:rPr>
        <w:t>Verksamhetsplan för Chihuahuacirkeln 201</w:t>
      </w:r>
      <w:r w:rsidR="002F032B" w:rsidRPr="005B4EA0">
        <w:rPr>
          <w:rFonts w:asciiTheme="minorHAnsi" w:hAnsiTheme="minorHAnsi"/>
          <w:b/>
        </w:rPr>
        <w:t>8</w:t>
      </w:r>
    </w:p>
    <w:p w14:paraId="4E4A7E45" w14:textId="77777777" w:rsidR="001F5975" w:rsidRPr="005B4EA0" w:rsidRDefault="00E255B0" w:rsidP="005B4EA0">
      <w:pPr>
        <w:rPr>
          <w:rFonts w:asciiTheme="minorHAnsi" w:hAnsiTheme="minorHAnsi"/>
          <w:b/>
        </w:rPr>
      </w:pPr>
      <w:r w:rsidRPr="005B4EA0">
        <w:rPr>
          <w:rFonts w:asciiTheme="minorHAnsi" w:hAnsiTheme="minorHAnsi"/>
          <w:b/>
        </w:rPr>
        <w:t>Styrelsen</w:t>
      </w:r>
    </w:p>
    <w:p w14:paraId="1ADAEC7E" w14:textId="12D8A73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Arbetet under verksamhetsåret 201</w:t>
      </w:r>
      <w:r w:rsidR="002F032B" w:rsidRPr="005B4EA0">
        <w:rPr>
          <w:rFonts w:asciiTheme="minorHAnsi" w:hAnsiTheme="minorHAnsi"/>
        </w:rPr>
        <w:t>8</w:t>
      </w:r>
      <w:r w:rsidRPr="005B4EA0">
        <w:rPr>
          <w:rFonts w:asciiTheme="minorHAnsi" w:hAnsiTheme="minorHAnsi"/>
        </w:rPr>
        <w:t xml:space="preserve"> skall koncentreras till att:</w:t>
      </w:r>
      <w:bookmarkStart w:id="0" w:name="_GoBack"/>
      <w:bookmarkEnd w:id="0"/>
    </w:p>
    <w:p w14:paraId="5BAF65EE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Sprida information om rasen chihuahua till våra medlemmar och till andra intresserade av vår ras.</w:t>
      </w:r>
    </w:p>
    <w:p w14:paraId="72E6323A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Uppmuntra lokala aktiviteter i regionerna.</w:t>
      </w:r>
    </w:p>
    <w:p w14:paraId="0421C1F3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Driva det fortlöpande arbetet i kommittéer och se att verksamhetsplanen följs.</w:t>
      </w:r>
    </w:p>
    <w:p w14:paraId="1E1A49E4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Sammankalla och sammanträda enligt stadgarna med minst fyra protokollförda möten.</w:t>
      </w:r>
    </w:p>
    <w:p w14:paraId="719175A9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Ge ut Chihuahuabladet med fyra nummer.</w:t>
      </w:r>
    </w:p>
    <w:p w14:paraId="745BB952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Värva flera medlemmar till CC och sprida information om valpgåvomedlemskap.</w:t>
      </w:r>
    </w:p>
    <w:p w14:paraId="7DE17266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 xml:space="preserve">Delta på </w:t>
      </w:r>
      <w:proofErr w:type="spellStart"/>
      <w:r w:rsidRPr="005B4EA0">
        <w:rPr>
          <w:rFonts w:asciiTheme="minorHAnsi" w:hAnsiTheme="minorHAnsi"/>
        </w:rPr>
        <w:t>SDHK’s</w:t>
      </w:r>
      <w:proofErr w:type="spellEnd"/>
      <w:r w:rsidRPr="005B4EA0">
        <w:rPr>
          <w:rFonts w:asciiTheme="minorHAnsi" w:hAnsiTheme="minorHAnsi"/>
        </w:rPr>
        <w:t xml:space="preserve"> seminarier och fullmäktige.</w:t>
      </w:r>
    </w:p>
    <w:p w14:paraId="4CEEBDBF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Hålla två officiella rasspecialutställningar, Kalix och Stora CC.</w:t>
      </w:r>
    </w:p>
    <w:p w14:paraId="7DF22A9D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Arrangera en helg för våra medlemmar med konferens och inofficiell utställning.</w:t>
      </w:r>
    </w:p>
    <w:p w14:paraId="4E59CE42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Arbeta för att bygga upp en kontakt med syskonklubbarna i de nordiska länderna.</w:t>
      </w:r>
    </w:p>
    <w:p w14:paraId="664A9251" w14:textId="77777777" w:rsidR="001F5975" w:rsidRPr="005B4EA0" w:rsidRDefault="001F5975" w:rsidP="005B4EA0">
      <w:pPr>
        <w:rPr>
          <w:rFonts w:asciiTheme="minorHAnsi" w:hAnsiTheme="minorHAnsi"/>
        </w:rPr>
      </w:pPr>
    </w:p>
    <w:p w14:paraId="55DC0D2F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Medlemmar</w:t>
      </w:r>
    </w:p>
    <w:p w14:paraId="75F2A328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CC skall under året koncentrera arbetet på att få fler medlemmar, samt sprida information om valpgåvomedlemskap bland uppfödarna.</w:t>
      </w:r>
    </w:p>
    <w:p w14:paraId="786A22A0" w14:textId="77777777" w:rsidR="001F5975" w:rsidRPr="005B4EA0" w:rsidRDefault="001F5975" w:rsidP="005B4EA0">
      <w:pPr>
        <w:rPr>
          <w:rFonts w:asciiTheme="minorHAnsi" w:hAnsiTheme="minorHAnsi"/>
        </w:rPr>
      </w:pPr>
    </w:p>
    <w:p w14:paraId="1ABF3FF3" w14:textId="77777777" w:rsidR="001F5975" w:rsidRPr="005B4EA0" w:rsidRDefault="00E255B0" w:rsidP="005B4EA0">
      <w:pPr>
        <w:rPr>
          <w:rFonts w:asciiTheme="minorHAnsi" w:hAnsiTheme="minorHAnsi"/>
        </w:rPr>
      </w:pPr>
      <w:proofErr w:type="spellStart"/>
      <w:r w:rsidRPr="005B4EA0">
        <w:rPr>
          <w:rFonts w:asciiTheme="minorHAnsi" w:hAnsiTheme="minorHAnsi"/>
        </w:rPr>
        <w:t>SDHK</w:t>
      </w:r>
      <w:proofErr w:type="spellEnd"/>
      <w:r w:rsidRPr="005B4EA0">
        <w:rPr>
          <w:rFonts w:asciiTheme="minorHAnsi" w:hAnsiTheme="minorHAnsi"/>
        </w:rPr>
        <w:t>, Svenska Dvärghundsklubben</w:t>
      </w:r>
    </w:p>
    <w:p w14:paraId="36050F71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 xml:space="preserve">CC strävar efter att delta på möten och seminarier som </w:t>
      </w:r>
      <w:proofErr w:type="spellStart"/>
      <w:r w:rsidRPr="005B4EA0">
        <w:rPr>
          <w:rFonts w:asciiTheme="minorHAnsi" w:hAnsiTheme="minorHAnsi"/>
        </w:rPr>
        <w:t>SDHK</w:t>
      </w:r>
      <w:proofErr w:type="spellEnd"/>
      <w:r w:rsidRPr="005B4EA0">
        <w:rPr>
          <w:rFonts w:asciiTheme="minorHAnsi" w:hAnsiTheme="minorHAnsi"/>
        </w:rPr>
        <w:t xml:space="preserve"> inbjuder till. Styrelsen anser att det är viktigt att vi representerar vår klubb och ras och visar vårt intresse för det gemensamma utvecklings- och utbytesarbetet som </w:t>
      </w:r>
      <w:proofErr w:type="spellStart"/>
      <w:r w:rsidRPr="005B4EA0">
        <w:rPr>
          <w:rFonts w:asciiTheme="minorHAnsi" w:hAnsiTheme="minorHAnsi"/>
        </w:rPr>
        <w:t>SDHK</w:t>
      </w:r>
      <w:proofErr w:type="spellEnd"/>
      <w:r w:rsidRPr="005B4EA0">
        <w:rPr>
          <w:rFonts w:asciiTheme="minorHAnsi" w:hAnsiTheme="minorHAnsi"/>
        </w:rPr>
        <w:t xml:space="preserve"> jobbar för.</w:t>
      </w:r>
    </w:p>
    <w:p w14:paraId="7B2E246F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Stora CC</w:t>
      </w:r>
    </w:p>
    <w:p w14:paraId="3438B3FB" w14:textId="518608CB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 xml:space="preserve">Stora CC arrangeras i år på </w:t>
      </w:r>
      <w:proofErr w:type="spellStart"/>
      <w:r w:rsidRPr="005B4EA0">
        <w:rPr>
          <w:rFonts w:asciiTheme="minorHAnsi" w:hAnsiTheme="minorHAnsi"/>
        </w:rPr>
        <w:t>Vilsta</w:t>
      </w:r>
      <w:proofErr w:type="spellEnd"/>
      <w:r w:rsidRPr="005B4EA0">
        <w:rPr>
          <w:rFonts w:asciiTheme="minorHAnsi" w:hAnsiTheme="minorHAnsi"/>
        </w:rPr>
        <w:t xml:space="preserve"> sportcenter, Eskilstuna. Utställningen arrangeras i egen regi och hålls under 2 dagar. Domare är </w:t>
      </w:r>
      <w:r w:rsidR="00EA3BC5" w:rsidRPr="005B4EA0">
        <w:rPr>
          <w:rFonts w:asciiTheme="minorHAnsi" w:hAnsiTheme="minorHAnsi"/>
        </w:rPr>
        <w:t xml:space="preserve">Marco Pedro Lopez, Italien - kennel </w:t>
      </w:r>
      <w:proofErr w:type="spellStart"/>
      <w:r w:rsidR="00EA3BC5" w:rsidRPr="005B4EA0">
        <w:rPr>
          <w:rFonts w:asciiTheme="minorHAnsi" w:hAnsiTheme="minorHAnsi"/>
        </w:rPr>
        <w:t>St</w:t>
      </w:r>
      <w:proofErr w:type="spellEnd"/>
      <w:r w:rsidR="00EA3BC5" w:rsidRPr="005B4EA0">
        <w:rPr>
          <w:rFonts w:asciiTheme="minorHAnsi" w:hAnsiTheme="minorHAnsi"/>
        </w:rPr>
        <w:t xml:space="preserve"> Claudias och Alexander </w:t>
      </w:r>
      <w:proofErr w:type="spellStart"/>
      <w:r w:rsidR="00EA3BC5" w:rsidRPr="005B4EA0">
        <w:rPr>
          <w:rFonts w:asciiTheme="minorHAnsi" w:hAnsiTheme="minorHAnsi"/>
        </w:rPr>
        <w:t>Shishkin</w:t>
      </w:r>
      <w:proofErr w:type="spellEnd"/>
      <w:r w:rsidR="00EA3BC5" w:rsidRPr="005B4EA0">
        <w:rPr>
          <w:rFonts w:asciiTheme="minorHAnsi" w:hAnsiTheme="minorHAnsi"/>
        </w:rPr>
        <w:t xml:space="preserve">, Vitryssland – kennel </w:t>
      </w:r>
      <w:proofErr w:type="spellStart"/>
      <w:r w:rsidR="00EA3BC5" w:rsidRPr="005B4EA0">
        <w:rPr>
          <w:rFonts w:asciiTheme="minorHAnsi" w:hAnsiTheme="minorHAnsi"/>
        </w:rPr>
        <w:t>Headstar’s</w:t>
      </w:r>
      <w:proofErr w:type="spellEnd"/>
      <w:r w:rsidR="00EA3BC5" w:rsidRPr="005B4EA0">
        <w:rPr>
          <w:rFonts w:asciiTheme="minorHAnsi" w:hAnsiTheme="minorHAnsi"/>
        </w:rPr>
        <w:t xml:space="preserve">. </w:t>
      </w:r>
    </w:p>
    <w:p w14:paraId="7E5D6F2F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Officiell utställning i Kalix</w:t>
      </w:r>
    </w:p>
    <w:p w14:paraId="617F5775" w14:textId="316977ED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 xml:space="preserve">Som tidigare år arrangerar CC en utställning i Kalix. Domare: </w:t>
      </w:r>
      <w:r w:rsidR="00870E0F" w:rsidRPr="005B4EA0">
        <w:rPr>
          <w:rFonts w:asciiTheme="minorHAnsi" w:hAnsiTheme="minorHAnsi"/>
        </w:rPr>
        <w:t xml:space="preserve">Rudi Brandt från Danmark. </w:t>
      </w:r>
    </w:p>
    <w:p w14:paraId="6D4B073B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Rasinformatörer</w:t>
      </w:r>
    </w:p>
    <w:p w14:paraId="1BB608B0" w14:textId="362A9D22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lastRenderedPageBreak/>
        <w:t>Skall som tidigare år stå till tjänst inför allmänhetens frågor rörande chihuahua samt hjälp vid köp av chihuahua samt förmedla kontakter mellan valpköpare och uppfödare.</w:t>
      </w:r>
    </w:p>
    <w:p w14:paraId="1BDAF99F" w14:textId="77777777" w:rsidR="00870E0F" w:rsidRPr="005B4EA0" w:rsidRDefault="00870E0F" w:rsidP="005B4EA0">
      <w:pPr>
        <w:rPr>
          <w:rFonts w:asciiTheme="minorHAnsi" w:hAnsiTheme="minorHAnsi"/>
        </w:rPr>
      </w:pPr>
    </w:p>
    <w:p w14:paraId="317808E7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Chihuahuabladet</w:t>
      </w:r>
    </w:p>
    <w:p w14:paraId="64FA4BE6" w14:textId="3AA6FB30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 xml:space="preserve">Chihuahuabladet skall utkomma med fyra nummer år 2017. Innehållet skall vara av varierat slag, t ex: utställningsresultat, uppfödar- och domarintervjuer, reportage om veterinära frågor, aktiviteter med hund etc. samt medlemmarnas egna bidrag i form av insändare, foton och annonser. Jobba för att få mer med reportage om </w:t>
      </w:r>
      <w:proofErr w:type="spellStart"/>
      <w:r w:rsidRPr="005B4EA0">
        <w:rPr>
          <w:rFonts w:asciiTheme="minorHAnsi" w:hAnsiTheme="minorHAnsi"/>
        </w:rPr>
        <w:t>chihuahuans</w:t>
      </w:r>
      <w:proofErr w:type="spellEnd"/>
      <w:r w:rsidRPr="005B4EA0">
        <w:rPr>
          <w:rFonts w:asciiTheme="minorHAnsi" w:hAnsiTheme="minorHAnsi"/>
        </w:rPr>
        <w:t xml:space="preserve"> mångsidighet. Visa att rasen är lämplig för så många fler aktiviteter än bara utställning. </w:t>
      </w:r>
    </w:p>
    <w:p w14:paraId="32FF43A5" w14:textId="77777777" w:rsidR="00870E0F" w:rsidRPr="005B4EA0" w:rsidRDefault="00870E0F" w:rsidP="005B4EA0">
      <w:pPr>
        <w:rPr>
          <w:rFonts w:asciiTheme="minorHAnsi" w:hAnsiTheme="minorHAnsi"/>
        </w:rPr>
      </w:pPr>
    </w:p>
    <w:p w14:paraId="713EA96B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Hemsidan</w:t>
      </w:r>
    </w:p>
    <w:p w14:paraId="0BF6592C" w14:textId="7FA1B809" w:rsidR="001F5975" w:rsidRPr="005B4EA0" w:rsidRDefault="00E255B0" w:rsidP="005B4EA0">
      <w:pPr>
        <w:rPr>
          <w:rFonts w:asciiTheme="minorHAnsi" w:hAnsiTheme="minorHAnsi"/>
        </w:rPr>
      </w:pPr>
      <w:proofErr w:type="spellStart"/>
      <w:r w:rsidRPr="005B4EA0">
        <w:rPr>
          <w:rFonts w:asciiTheme="minorHAnsi" w:hAnsiTheme="minorHAnsi"/>
        </w:rPr>
        <w:t>CC’s</w:t>
      </w:r>
      <w:proofErr w:type="spellEnd"/>
      <w:r w:rsidRPr="005B4EA0">
        <w:rPr>
          <w:rFonts w:asciiTheme="minorHAnsi" w:hAnsiTheme="minorHAnsi"/>
        </w:rPr>
        <w:t xml:space="preserve"> mål med hemsidan är att sprida information om det som händer inom klubben till våra medlemmar, men även att sprida information om rasen chihuahua till allmänheten.</w:t>
      </w:r>
      <w:r w:rsidR="00870E0F" w:rsidRPr="005B4EA0">
        <w:rPr>
          <w:rFonts w:asciiTheme="minorHAnsi" w:hAnsiTheme="minorHAnsi"/>
        </w:rPr>
        <w:t xml:space="preserve"> Uppdatering och uppfräschning av sidan pågår. </w:t>
      </w:r>
    </w:p>
    <w:p w14:paraId="440E9CCA" w14:textId="77777777" w:rsidR="00870E0F" w:rsidRPr="005B4EA0" w:rsidRDefault="00870E0F" w:rsidP="005B4EA0">
      <w:pPr>
        <w:rPr>
          <w:rFonts w:asciiTheme="minorHAnsi" w:hAnsiTheme="minorHAnsi"/>
        </w:rPr>
      </w:pPr>
    </w:p>
    <w:p w14:paraId="04C7A4A9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>RAS – Rasspecifik Avels Strategi</w:t>
      </w:r>
    </w:p>
    <w:p w14:paraId="7A04994B" w14:textId="77777777" w:rsidR="001F5975" w:rsidRPr="005B4EA0" w:rsidRDefault="00E255B0" w:rsidP="005B4EA0">
      <w:pPr>
        <w:rPr>
          <w:rFonts w:asciiTheme="minorHAnsi" w:hAnsiTheme="minorHAnsi"/>
        </w:rPr>
      </w:pPr>
      <w:r w:rsidRPr="005B4EA0">
        <w:rPr>
          <w:rFonts w:asciiTheme="minorHAnsi" w:hAnsiTheme="minorHAnsi"/>
        </w:rPr>
        <w:t xml:space="preserve">Senaste RAS finns att ta del av på hemsidan. Arbetet med RAS fortgår löpande för att kunna förbättra vid nästa revidering.  </w:t>
      </w:r>
    </w:p>
    <w:p w14:paraId="1D79D167" w14:textId="77777777" w:rsidR="001F5975" w:rsidRPr="005B4EA0" w:rsidRDefault="001F5975" w:rsidP="005B4EA0">
      <w:pPr>
        <w:rPr>
          <w:rFonts w:asciiTheme="minorHAnsi" w:hAnsiTheme="minorHAnsi"/>
        </w:rPr>
      </w:pPr>
    </w:p>
    <w:p w14:paraId="65631955" w14:textId="77777777" w:rsidR="001F5975" w:rsidRPr="005B4EA0" w:rsidRDefault="001F5975" w:rsidP="005B4EA0">
      <w:pPr>
        <w:rPr>
          <w:rFonts w:asciiTheme="minorHAnsi" w:hAnsiTheme="minorHAnsi"/>
        </w:rPr>
      </w:pPr>
    </w:p>
    <w:sectPr w:rsidR="001F5975" w:rsidRPr="005B4EA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C6E4" w14:textId="77777777" w:rsidR="00D70E57" w:rsidRDefault="00D70E57">
      <w:pPr>
        <w:spacing w:after="0" w:line="240" w:lineRule="auto"/>
      </w:pPr>
      <w:r>
        <w:separator/>
      </w:r>
    </w:p>
  </w:endnote>
  <w:endnote w:type="continuationSeparator" w:id="0">
    <w:p w14:paraId="135CF978" w14:textId="77777777" w:rsidR="00D70E57" w:rsidRDefault="00D7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EE65" w14:textId="77777777" w:rsidR="00D70E57" w:rsidRDefault="00D70E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06BF56" w14:textId="77777777" w:rsidR="00D70E57" w:rsidRDefault="00D7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233"/>
    <w:multiLevelType w:val="multilevel"/>
    <w:tmpl w:val="C0C4BBE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33DB100E"/>
    <w:multiLevelType w:val="multilevel"/>
    <w:tmpl w:val="3F7C082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75"/>
    <w:rsid w:val="00103750"/>
    <w:rsid w:val="001F5975"/>
    <w:rsid w:val="002F032B"/>
    <w:rsid w:val="00581333"/>
    <w:rsid w:val="005B4EA0"/>
    <w:rsid w:val="00870E0F"/>
    <w:rsid w:val="00957BEE"/>
    <w:rsid w:val="009765FE"/>
    <w:rsid w:val="00D70E57"/>
    <w:rsid w:val="00E255B0"/>
    <w:rsid w:val="00E26DAD"/>
    <w:rsid w:val="00EA3BC5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3546C"/>
  <w15:docId w15:val="{44087439-D5F8-4862-A138-519DEB8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styck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Maria Andrén</cp:lastModifiedBy>
  <cp:revision>4</cp:revision>
  <dcterms:created xsi:type="dcterms:W3CDTF">2018-01-28T09:15:00Z</dcterms:created>
  <dcterms:modified xsi:type="dcterms:W3CDTF">2018-01-31T19:12:00Z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