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DB" w:rsidRDefault="00C833DB" w:rsidP="00C833DB">
      <w:pPr>
        <w:pStyle w:val="Rubrik1"/>
      </w:pPr>
      <w:r>
        <w:t>Avelskommittén 2020</w:t>
      </w:r>
    </w:p>
    <w:p w:rsidR="00C833DB" w:rsidRDefault="00C833DB" w:rsidP="00C833DB"/>
    <w:p w:rsidR="00C833DB" w:rsidRPr="00C833DB" w:rsidRDefault="00C833DB" w:rsidP="00C833DB">
      <w:r>
        <w:t xml:space="preserve">Kommittén har under året bestått av Hélène Andersson, Samuel </w:t>
      </w:r>
      <w:proofErr w:type="spellStart"/>
      <w:r>
        <w:t>Carlid</w:t>
      </w:r>
      <w:proofErr w:type="spellEnd"/>
      <w:r>
        <w:t xml:space="preserve">, Ellinor </w:t>
      </w:r>
      <w:proofErr w:type="spellStart"/>
      <w:r>
        <w:t>Klingborn</w:t>
      </w:r>
      <w:proofErr w:type="spellEnd"/>
      <w:r>
        <w:t xml:space="preserve"> </w:t>
      </w:r>
      <w:proofErr w:type="spellStart"/>
      <w:r>
        <w:t>Oldenvik</w:t>
      </w:r>
      <w:proofErr w:type="spellEnd"/>
      <w:r>
        <w:t xml:space="preserve"> samt Annette Nielsen. </w:t>
      </w:r>
    </w:p>
    <w:p w:rsidR="00A16667" w:rsidRDefault="00A16667">
      <w:r>
        <w:rPr>
          <w:b/>
        </w:rPr>
        <w:t>Registreringssiffror</w:t>
      </w:r>
      <w:r>
        <w:rPr>
          <w:b/>
        </w:rPr>
        <w:br/>
      </w:r>
      <w:r w:rsidRPr="00A16667">
        <w:t>Registrera</w:t>
      </w:r>
      <w:r>
        <w:t xml:space="preserve">de </w:t>
      </w:r>
      <w:proofErr w:type="spellStart"/>
      <w:r>
        <w:t>chihuahuor</w:t>
      </w:r>
      <w:proofErr w:type="spellEnd"/>
      <w:r>
        <w:t xml:space="preserve"> 2020: 1353</w:t>
      </w:r>
      <w:r>
        <w:br/>
        <w:t>K</w:t>
      </w:r>
      <w:r w:rsidRPr="00A16667">
        <w:t>orthår: 476</w:t>
      </w:r>
      <w:r>
        <w:t xml:space="preserve"> L</w:t>
      </w:r>
      <w:r w:rsidRPr="00A16667">
        <w:t>ånghår: 877</w:t>
      </w:r>
    </w:p>
    <w:p w:rsidR="00A16667" w:rsidRDefault="00A16667">
      <w:pPr>
        <w:rPr>
          <w:b/>
        </w:rPr>
      </w:pPr>
      <w:r>
        <w:t>419 kullar registrerades under året med en genomsnittlig inavelsgrad på 0,7% och en genomsnittlig kullstorlek på 3,1.</w:t>
      </w:r>
    </w:p>
    <w:p w:rsidR="00A16667" w:rsidRPr="00A16667" w:rsidRDefault="00A16667">
      <w:pPr>
        <w:rPr>
          <w:b/>
        </w:rPr>
      </w:pPr>
      <w:r>
        <w:rPr>
          <w:noProof/>
          <w:lang w:eastAsia="sv-SE"/>
        </w:rPr>
        <w:drawing>
          <wp:inline distT="0" distB="0" distL="0" distR="0" wp14:anchorId="2B56BF9D" wp14:editId="6B8E760D">
            <wp:extent cx="5343525" cy="2286000"/>
            <wp:effectExtent l="0" t="0" r="9525" b="0"/>
            <wp:docPr id="2" name="Diagram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>
        <w:rPr>
          <w:b/>
        </w:rPr>
        <w:br/>
      </w:r>
      <w:r>
        <w:rPr>
          <w:b/>
        </w:rPr>
        <w:br/>
      </w:r>
      <w:r w:rsidRPr="00A16667">
        <w:rPr>
          <w:b/>
        </w:rPr>
        <w:t xml:space="preserve">Patella </w:t>
      </w:r>
      <w:proofErr w:type="spellStart"/>
      <w:r w:rsidRPr="00A16667">
        <w:rPr>
          <w:b/>
        </w:rPr>
        <w:t>Luxuation</w:t>
      </w:r>
      <w:proofErr w:type="spellEnd"/>
      <w:r>
        <w:rPr>
          <w:b/>
        </w:rPr>
        <w:br/>
      </w:r>
      <w:r>
        <w:t>2020 blev 548 hundar PL-undersökta</w:t>
      </w:r>
      <w:r>
        <w:br/>
        <w:t>80,5% grad 0 (Bästa siffran någonsin, efter 2019 som var det sämsta året någonsin med 72,7%)</w:t>
      </w:r>
      <w:r>
        <w:br/>
        <w:t>11,1% grad 1</w:t>
      </w:r>
      <w:r>
        <w:br/>
        <w:t>8,2% grad 2</w:t>
      </w:r>
      <w:r>
        <w:br/>
        <w:t>0,18% grad 3</w:t>
      </w:r>
    </w:p>
    <w:p w:rsidR="00A16667" w:rsidRDefault="00A16667">
      <w:r>
        <w:rPr>
          <w:noProof/>
          <w:lang w:eastAsia="sv-SE"/>
        </w:rPr>
        <w:drawing>
          <wp:inline distT="0" distB="0" distL="0" distR="0" wp14:anchorId="4467BC32" wp14:editId="03BFFA10">
            <wp:extent cx="5334000" cy="2286000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>
        <w:br/>
      </w:r>
      <w:r>
        <w:rPr>
          <w:b/>
        </w:rPr>
        <w:br/>
      </w:r>
      <w:r w:rsidRPr="00A16667">
        <w:rPr>
          <w:b/>
        </w:rPr>
        <w:t>Ögon</w:t>
      </w:r>
      <w:r>
        <w:br/>
        <w:t>2020 blev 210 hundar ögonlysta</w:t>
      </w:r>
      <w:r>
        <w:br/>
      </w:r>
      <w:r>
        <w:lastRenderedPageBreak/>
        <w:t>Ögon U.A 84%</w:t>
      </w:r>
      <w:r>
        <w:br/>
        <w:t>Distichiasis 4%</w:t>
      </w:r>
      <w:r>
        <w:br/>
        <w:t>Måttlig katarakt 2%</w:t>
      </w:r>
    </w:p>
    <w:p w:rsidR="00A16667" w:rsidRDefault="00A16667">
      <w:r>
        <w:t>Inget nytt fall av PRA har upptäckts under 2020!</w:t>
      </w:r>
    </w:p>
    <w:p w:rsidR="00C833DB" w:rsidRDefault="00C833DB"/>
    <w:p w:rsidR="00C833DB" w:rsidRDefault="00C833DB">
      <w:pPr>
        <w:rPr>
          <w:b/>
        </w:rPr>
      </w:pPr>
      <w:r>
        <w:rPr>
          <w:b/>
        </w:rPr>
        <w:t>RAS</w:t>
      </w:r>
    </w:p>
    <w:p w:rsidR="00C833DB" w:rsidRPr="00C833DB" w:rsidRDefault="00C833DB">
      <w:r>
        <w:t xml:space="preserve">Ett nytt RAS är under bearbetning och kommer presenteras snarast möjligt. </w:t>
      </w:r>
      <w:bookmarkStart w:id="0" w:name="_GoBack"/>
      <w:bookmarkEnd w:id="0"/>
    </w:p>
    <w:sectPr w:rsidR="00C833DB" w:rsidRPr="00C83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67"/>
    <w:rsid w:val="00446058"/>
    <w:rsid w:val="0055638F"/>
    <w:rsid w:val="00A16667"/>
    <w:rsid w:val="00C83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42E1A-CF65-4C14-972D-D6A3307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83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3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hihuahua\avelsr&#229;d2020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D:\Chihuahua\avelsr&#229;d2020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Registrering Chihuahua 1999-2020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Blad2!$A$2</c:f>
              <c:strCache>
                <c:ptCount val="1"/>
                <c:pt idx="0">
                  <c:v>Korthår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Blad2!$B$1:$W$1</c:f>
              <c:numCache>
                <c:formatCode>General</c:formatCode>
                <c:ptCount val="22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Blad2!$B$2:$W$2</c:f>
              <c:numCache>
                <c:formatCode>General</c:formatCode>
                <c:ptCount val="22"/>
                <c:pt idx="0">
                  <c:v>147</c:v>
                </c:pt>
                <c:pt idx="1">
                  <c:v>145</c:v>
                </c:pt>
                <c:pt idx="2">
                  <c:v>197</c:v>
                </c:pt>
                <c:pt idx="3">
                  <c:v>249</c:v>
                </c:pt>
                <c:pt idx="4">
                  <c:v>299</c:v>
                </c:pt>
                <c:pt idx="5">
                  <c:v>415</c:v>
                </c:pt>
                <c:pt idx="6">
                  <c:v>546</c:v>
                </c:pt>
                <c:pt idx="7">
                  <c:v>671</c:v>
                </c:pt>
                <c:pt idx="8">
                  <c:v>882</c:v>
                </c:pt>
                <c:pt idx="9">
                  <c:v>1143</c:v>
                </c:pt>
                <c:pt idx="10">
                  <c:v>1118</c:v>
                </c:pt>
                <c:pt idx="11">
                  <c:v>1227</c:v>
                </c:pt>
                <c:pt idx="12">
                  <c:v>1171</c:v>
                </c:pt>
                <c:pt idx="13">
                  <c:v>1076</c:v>
                </c:pt>
                <c:pt idx="14">
                  <c:v>913</c:v>
                </c:pt>
                <c:pt idx="15">
                  <c:v>869</c:v>
                </c:pt>
                <c:pt idx="16">
                  <c:v>765</c:v>
                </c:pt>
                <c:pt idx="17">
                  <c:v>744</c:v>
                </c:pt>
                <c:pt idx="18">
                  <c:v>558</c:v>
                </c:pt>
                <c:pt idx="19">
                  <c:v>554</c:v>
                </c:pt>
                <c:pt idx="20">
                  <c:v>472</c:v>
                </c:pt>
                <c:pt idx="21">
                  <c:v>476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8C3B-4EC4-9182-1B62E5D0951D}"/>
            </c:ext>
          </c:extLst>
        </c:ser>
        <c:ser>
          <c:idx val="1"/>
          <c:order val="1"/>
          <c:tx>
            <c:strRef>
              <c:f>Blad2!$A$3</c:f>
              <c:strCache>
                <c:ptCount val="1"/>
                <c:pt idx="0">
                  <c:v>Långhår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numRef>
              <c:f>Blad2!$B$1:$W$1</c:f>
              <c:numCache>
                <c:formatCode>General</c:formatCode>
                <c:ptCount val="22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Blad2!$B$3:$W$3</c:f>
              <c:numCache>
                <c:formatCode>General</c:formatCode>
                <c:ptCount val="22"/>
                <c:pt idx="0">
                  <c:v>181</c:v>
                </c:pt>
                <c:pt idx="1">
                  <c:v>161</c:v>
                </c:pt>
                <c:pt idx="2">
                  <c:v>187</c:v>
                </c:pt>
                <c:pt idx="3">
                  <c:v>199</c:v>
                </c:pt>
                <c:pt idx="4">
                  <c:v>265</c:v>
                </c:pt>
                <c:pt idx="5">
                  <c:v>356</c:v>
                </c:pt>
                <c:pt idx="6">
                  <c:v>469</c:v>
                </c:pt>
                <c:pt idx="7">
                  <c:v>728</c:v>
                </c:pt>
                <c:pt idx="8">
                  <c:v>877</c:v>
                </c:pt>
                <c:pt idx="9">
                  <c:v>1074</c:v>
                </c:pt>
                <c:pt idx="10">
                  <c:v>1030</c:v>
                </c:pt>
                <c:pt idx="11">
                  <c:v>1149</c:v>
                </c:pt>
                <c:pt idx="12">
                  <c:v>1167</c:v>
                </c:pt>
                <c:pt idx="13">
                  <c:v>1284</c:v>
                </c:pt>
                <c:pt idx="14">
                  <c:v>1320</c:v>
                </c:pt>
                <c:pt idx="15">
                  <c:v>1458</c:v>
                </c:pt>
                <c:pt idx="16">
                  <c:v>1154</c:v>
                </c:pt>
                <c:pt idx="17">
                  <c:v>1139</c:v>
                </c:pt>
                <c:pt idx="18">
                  <c:v>858</c:v>
                </c:pt>
                <c:pt idx="19">
                  <c:v>956</c:v>
                </c:pt>
                <c:pt idx="20">
                  <c:v>909</c:v>
                </c:pt>
                <c:pt idx="21">
                  <c:v>877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8C3B-4EC4-9182-1B62E5D0951D}"/>
            </c:ext>
          </c:extLst>
        </c:ser>
        <c:ser>
          <c:idx val="2"/>
          <c:order val="2"/>
          <c:tx>
            <c:strRef>
              <c:f>Blad2!$A$4</c:f>
              <c:strCache>
                <c:ptCount val="1"/>
                <c:pt idx="0">
                  <c:v>Totalt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numRef>
              <c:f>Blad2!$B$1:$W$1</c:f>
              <c:numCache>
                <c:formatCode>General</c:formatCode>
                <c:ptCount val="22"/>
                <c:pt idx="0">
                  <c:v>1999</c:v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2008</c:v>
                </c:pt>
                <c:pt idx="10">
                  <c:v>2009</c:v>
                </c:pt>
                <c:pt idx="11">
                  <c:v>2010</c:v>
                </c:pt>
                <c:pt idx="12">
                  <c:v>2011</c:v>
                </c:pt>
                <c:pt idx="13">
                  <c:v>2012</c:v>
                </c:pt>
                <c:pt idx="14">
                  <c:v>2013</c:v>
                </c:pt>
                <c:pt idx="15">
                  <c:v>2014</c:v>
                </c:pt>
                <c:pt idx="16">
                  <c:v>2015</c:v>
                </c:pt>
                <c:pt idx="17">
                  <c:v>2016</c:v>
                </c:pt>
                <c:pt idx="18">
                  <c:v>2017</c:v>
                </c:pt>
                <c:pt idx="19">
                  <c:v>2018</c:v>
                </c:pt>
                <c:pt idx="20">
                  <c:v>2019</c:v>
                </c:pt>
                <c:pt idx="21">
                  <c:v>2020</c:v>
                </c:pt>
              </c:numCache>
            </c:numRef>
          </c:cat>
          <c:val>
            <c:numRef>
              <c:f>Blad2!$B$4:$W$4</c:f>
              <c:numCache>
                <c:formatCode>General</c:formatCode>
                <c:ptCount val="22"/>
                <c:pt idx="0">
                  <c:v>328</c:v>
                </c:pt>
                <c:pt idx="1">
                  <c:v>306</c:v>
                </c:pt>
                <c:pt idx="2">
                  <c:v>384</c:v>
                </c:pt>
                <c:pt idx="3">
                  <c:v>448</c:v>
                </c:pt>
                <c:pt idx="4">
                  <c:v>564</c:v>
                </c:pt>
                <c:pt idx="5">
                  <c:v>771</c:v>
                </c:pt>
                <c:pt idx="6">
                  <c:v>1015</c:v>
                </c:pt>
                <c:pt idx="7">
                  <c:v>1399</c:v>
                </c:pt>
                <c:pt idx="8">
                  <c:v>1759</c:v>
                </c:pt>
                <c:pt idx="9">
                  <c:v>2217</c:v>
                </c:pt>
                <c:pt idx="10">
                  <c:v>2148</c:v>
                </c:pt>
                <c:pt idx="11">
                  <c:v>2376</c:v>
                </c:pt>
                <c:pt idx="12">
                  <c:v>2338</c:v>
                </c:pt>
                <c:pt idx="13">
                  <c:v>2360</c:v>
                </c:pt>
                <c:pt idx="14">
                  <c:v>2233</c:v>
                </c:pt>
                <c:pt idx="15">
                  <c:v>2327</c:v>
                </c:pt>
                <c:pt idx="16">
                  <c:v>1919</c:v>
                </c:pt>
                <c:pt idx="17">
                  <c:v>1883</c:v>
                </c:pt>
                <c:pt idx="18">
                  <c:v>1416</c:v>
                </c:pt>
                <c:pt idx="19">
                  <c:v>1510</c:v>
                </c:pt>
                <c:pt idx="20">
                  <c:v>1381</c:v>
                </c:pt>
                <c:pt idx="21">
                  <c:v>1353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8C3B-4EC4-9182-1B62E5D095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519312"/>
        <c:axId val="543520880"/>
      </c:lineChart>
      <c:catAx>
        <c:axId val="5435193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43520880"/>
        <c:crosses val="autoZero"/>
        <c:auto val="1"/>
        <c:lblAlgn val="ctr"/>
        <c:lblOffset val="100"/>
        <c:noMultiLvlLbl val="0"/>
      </c:catAx>
      <c:valAx>
        <c:axId val="543520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43519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sv-SE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v-SE"/>
              <a:t>Patella Luxuation på Chihuahua</a:t>
            </a:r>
            <a:r>
              <a:rPr lang="sv-SE" baseline="0"/>
              <a:t> 2009-2020</a:t>
            </a:r>
            <a:endParaRPr lang="sv-SE"/>
          </a:p>
        </c:rich>
      </c:tx>
      <c:layout>
        <c:manualLayout>
          <c:xMode val="edge"/>
          <c:yMode val="edge"/>
          <c:x val="0.15483333333333332"/>
          <c:y val="4.16666666666666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Blad1!$A$25</c:f>
              <c:strCache>
                <c:ptCount val="1"/>
                <c:pt idx="0">
                  <c:v>Grad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val>
            <c:numRef>
              <c:f>Blad1!$B$25:$M$25</c:f>
              <c:numCache>
                <c:formatCode>0.00%</c:formatCode>
                <c:ptCount val="12"/>
                <c:pt idx="0">
                  <c:v>0.13846153846153847</c:v>
                </c:pt>
                <c:pt idx="1">
                  <c:v>0.12485939257592801</c:v>
                </c:pt>
                <c:pt idx="2">
                  <c:v>0.14000000000000001</c:v>
                </c:pt>
                <c:pt idx="3">
                  <c:v>0.13236814891416754</c:v>
                </c:pt>
                <c:pt idx="4">
                  <c:v>0.12556053811659193</c:v>
                </c:pt>
                <c:pt idx="5">
                  <c:v>0.14507198228128459</c:v>
                </c:pt>
                <c:pt idx="6">
                  <c:v>0.11010215664018161</c:v>
                </c:pt>
                <c:pt idx="7">
                  <c:v>0.12828438948995363</c:v>
                </c:pt>
                <c:pt idx="8">
                  <c:v>0.14049586776859505</c:v>
                </c:pt>
                <c:pt idx="9">
                  <c:v>0.12173913043478261</c:v>
                </c:pt>
                <c:pt idx="10">
                  <c:v>0.16603053435114504</c:v>
                </c:pt>
                <c:pt idx="11">
                  <c:v>0.11131386861313869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A540-458E-8BC9-349426A4A5A6}"/>
            </c:ext>
          </c:extLst>
        </c:ser>
        <c:ser>
          <c:idx val="1"/>
          <c:order val="1"/>
          <c:tx>
            <c:strRef>
              <c:f>Blad1!$A$26</c:f>
              <c:strCache>
                <c:ptCount val="1"/>
                <c:pt idx="0">
                  <c:v>Grad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val>
            <c:numRef>
              <c:f>Blad1!$B$26:$M$26</c:f>
              <c:numCache>
                <c:formatCode>0.00%</c:formatCode>
                <c:ptCount val="12"/>
                <c:pt idx="0">
                  <c:v>0.11452991452991453</c:v>
                </c:pt>
                <c:pt idx="1">
                  <c:v>9.7862767154105731E-2</c:v>
                </c:pt>
                <c:pt idx="2">
                  <c:v>9.8947368421052631E-2</c:v>
                </c:pt>
                <c:pt idx="3">
                  <c:v>9.3071354705274043E-2</c:v>
                </c:pt>
                <c:pt idx="4">
                  <c:v>9.9775784753363225E-2</c:v>
                </c:pt>
                <c:pt idx="5">
                  <c:v>9.0808416389811741E-2</c:v>
                </c:pt>
                <c:pt idx="6">
                  <c:v>9.4211123723041995E-2</c:v>
                </c:pt>
                <c:pt idx="7">
                  <c:v>8.5007727975270481E-2</c:v>
                </c:pt>
                <c:pt idx="8">
                  <c:v>8.9256198347107435E-2</c:v>
                </c:pt>
                <c:pt idx="9">
                  <c:v>8.8695652173913037E-2</c:v>
                </c:pt>
                <c:pt idx="10">
                  <c:v>9.1603053435114504E-2</c:v>
                </c:pt>
                <c:pt idx="11">
                  <c:v>8.211678832116788E-2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A540-458E-8BC9-349426A4A5A6}"/>
            </c:ext>
          </c:extLst>
        </c:ser>
        <c:ser>
          <c:idx val="2"/>
          <c:order val="2"/>
          <c:tx>
            <c:strRef>
              <c:f>Blad1!$A$27</c:f>
              <c:strCache>
                <c:ptCount val="1"/>
                <c:pt idx="0">
                  <c:v>Grad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val>
            <c:numRef>
              <c:f>Blad1!$B$27:$M$27</c:f>
              <c:numCache>
                <c:formatCode>0.00%</c:formatCode>
                <c:ptCount val="12"/>
                <c:pt idx="0">
                  <c:v>5.9829059829059833E-3</c:v>
                </c:pt>
                <c:pt idx="1">
                  <c:v>5.6242969628796397E-3</c:v>
                </c:pt>
                <c:pt idx="2">
                  <c:v>4.2105263157894736E-3</c:v>
                </c:pt>
                <c:pt idx="3">
                  <c:v>4.1365046535677356E-3</c:v>
                </c:pt>
                <c:pt idx="4">
                  <c:v>5.6053811659192822E-3</c:v>
                </c:pt>
                <c:pt idx="5">
                  <c:v>8.8593576965669985E-3</c:v>
                </c:pt>
                <c:pt idx="6">
                  <c:v>9.0805902383654935E-3</c:v>
                </c:pt>
                <c:pt idx="7">
                  <c:v>6.1823802163833074E-3</c:v>
                </c:pt>
                <c:pt idx="8">
                  <c:v>6.6115702479338841E-3</c:v>
                </c:pt>
                <c:pt idx="9">
                  <c:v>6.956521739130435E-3</c:v>
                </c:pt>
                <c:pt idx="10">
                  <c:v>1.5267175572519083E-2</c:v>
                </c:pt>
                <c:pt idx="11">
                  <c:v>1.8248175182481751E-3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A540-458E-8BC9-349426A4A5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543521272"/>
        <c:axId val="543519704"/>
      </c:lineChart>
      <c:catAx>
        <c:axId val="543521272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43519704"/>
        <c:crosses val="autoZero"/>
        <c:auto val="1"/>
        <c:lblAlgn val="ctr"/>
        <c:lblOffset val="100"/>
        <c:noMultiLvlLbl val="0"/>
      </c:catAx>
      <c:valAx>
        <c:axId val="5435197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v-SE"/>
          </a:p>
        </c:txPr>
        <c:crossAx val="543521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v-SE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v-SE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Carlid</dc:creator>
  <cp:keywords/>
  <dc:description/>
  <cp:lastModifiedBy>Helene Andersson</cp:lastModifiedBy>
  <cp:revision>3</cp:revision>
  <dcterms:created xsi:type="dcterms:W3CDTF">2021-03-03T14:00:00Z</dcterms:created>
  <dcterms:modified xsi:type="dcterms:W3CDTF">2021-03-07T16:48:00Z</dcterms:modified>
</cp:coreProperties>
</file>